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rsidR="002258C5" w:rsidRPr="00450478" w:rsidRDefault="002258C5" w:rsidP="00ED2851">
      <w:pPr>
        <w:pStyle w:val="Rubrik"/>
        <w:tabs>
          <w:tab w:val="clear" w:pos="4253"/>
          <w:tab w:val="center" w:pos="5954"/>
          <w:tab w:val="right" w:pos="11340"/>
        </w:tabs>
        <w:jc w:val="both"/>
        <w:rPr>
          <w:rFonts w:cs="Arial"/>
          <w:i/>
          <w:sz w:val="22"/>
        </w:rPr>
      </w:pPr>
    </w:p>
    <w:p w:rsidR="002258C5" w:rsidRPr="00703B29" w:rsidRDefault="00EC3FA0" w:rsidP="00BD04A7">
      <w:pPr>
        <w:pStyle w:val="Rubrik"/>
        <w:tabs>
          <w:tab w:val="clear" w:pos="4253"/>
          <w:tab w:val="center" w:pos="4962"/>
          <w:tab w:val="right" w:pos="10206"/>
          <w:tab w:val="right" w:pos="11340"/>
        </w:tabs>
        <w:jc w:val="right"/>
        <w:rPr>
          <w:rFonts w:cs="Arial"/>
          <w:sz w:val="20"/>
        </w:rPr>
      </w:pPr>
      <w:r>
        <w:rPr>
          <w:rFonts w:cs="Arial"/>
          <w:sz w:val="20"/>
        </w:rPr>
        <w:t>DRB1*08</w:t>
      </w:r>
      <w:r w:rsidR="00703B29" w:rsidRPr="00703B29">
        <w:rPr>
          <w:rFonts w:cs="Arial"/>
          <w:sz w:val="20"/>
        </w:rPr>
        <w:t xml:space="preserve"> (</w:t>
      </w:r>
      <w:r>
        <w:rPr>
          <w:rFonts w:cs="Arial"/>
          <w:sz w:val="20"/>
        </w:rPr>
        <w:t>101.127-12</w:t>
      </w:r>
      <w:r w:rsidR="00310290">
        <w:rPr>
          <w:rFonts w:cs="Arial"/>
          <w:sz w:val="20"/>
        </w:rPr>
        <w:t>/0</w:t>
      </w:r>
      <w:r w:rsidR="003A6564">
        <w:rPr>
          <w:rFonts w:cs="Arial"/>
          <w:sz w:val="20"/>
        </w:rPr>
        <w:t>4</w:t>
      </w:r>
      <w:r w:rsidR="00DD4431" w:rsidRPr="00703B29">
        <w:rPr>
          <w:rFonts w:cs="Arial"/>
          <w:sz w:val="20"/>
        </w:rPr>
        <w:t xml:space="preserve">, </w:t>
      </w:r>
      <w:r w:rsidR="008C3A0F" w:rsidRPr="00703B29">
        <w:rPr>
          <w:rFonts w:cs="Arial"/>
          <w:sz w:val="20"/>
        </w:rPr>
        <w:t>-</w:t>
      </w:r>
      <w:r>
        <w:rPr>
          <w:rFonts w:cs="Arial"/>
          <w:sz w:val="20"/>
        </w:rPr>
        <w:t>12</w:t>
      </w:r>
      <w:r w:rsidR="00310290">
        <w:rPr>
          <w:rFonts w:cs="Arial"/>
          <w:sz w:val="20"/>
        </w:rPr>
        <w:t>u</w:t>
      </w:r>
      <w:r w:rsidR="003A6564">
        <w:rPr>
          <w:rFonts w:cs="Arial"/>
          <w:sz w:val="20"/>
        </w:rPr>
        <w:t>/04</w:t>
      </w:r>
      <w:r w:rsidR="008C3A0F" w:rsidRPr="00703B29">
        <w:rPr>
          <w:rFonts w:cs="Arial"/>
          <w:sz w:val="20"/>
        </w:rPr>
        <w:t>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Pr>
          <w:rFonts w:cs="Arial"/>
          <w:sz w:val="20"/>
        </w:rPr>
        <w:t xml:space="preserve"> </w:t>
      </w:r>
      <w:r w:rsidR="00E06A46">
        <w:rPr>
          <w:rFonts w:cs="Arial"/>
          <w:sz w:val="20"/>
        </w:rPr>
        <w:t>2F0</w:t>
      </w:r>
      <w:r w:rsidR="00BD04A7">
        <w:rPr>
          <w:rFonts w:cs="Arial"/>
          <w:sz w:val="20"/>
        </w:rPr>
        <w:tab/>
        <w:t xml:space="preserve">Expiry Date: </w:t>
      </w:r>
      <w:r w:rsidR="00E05DEF" w:rsidRPr="00703B29">
        <w:rPr>
          <w:rFonts w:cs="Arial"/>
          <w:sz w:val="20"/>
        </w:rPr>
        <w:t>20</w:t>
      </w:r>
      <w:r w:rsidR="00260338" w:rsidRPr="00703B29">
        <w:rPr>
          <w:rFonts w:cs="Arial"/>
          <w:sz w:val="20"/>
        </w:rPr>
        <w:t>1</w:t>
      </w:r>
      <w:r w:rsidR="00E06A46">
        <w:rPr>
          <w:rFonts w:cs="Arial"/>
          <w:sz w:val="20"/>
        </w:rPr>
        <w:t>9-12</w:t>
      </w:r>
      <w:r w:rsidR="00260338" w:rsidRPr="00703B29">
        <w:rPr>
          <w:rFonts w:cs="Arial"/>
          <w:sz w:val="20"/>
        </w:rPr>
        <w:t>-01</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w:t>
      </w:r>
      <w:proofErr w:type="gramStart"/>
      <w:r>
        <w:rPr>
          <w:rFonts w:cs="Arial"/>
          <w:b w:val="0"/>
          <w:sz w:val="18"/>
          <w:szCs w:val="18"/>
        </w:rPr>
        <w:t>:_</w:t>
      </w:r>
      <w:proofErr w:type="gramEnd"/>
      <w:r>
        <w:rPr>
          <w:rFonts w:cs="Arial"/>
          <w:b w:val="0"/>
          <w:sz w:val="18"/>
          <w:szCs w:val="18"/>
        </w:rPr>
        <w:t>_________________</w:t>
      </w:r>
      <w:r w:rsidRPr="00F63E15">
        <w:rPr>
          <w:rFonts w:cs="Arial"/>
          <w:b w:val="0"/>
          <w:sz w:val="18"/>
          <w:szCs w:val="18"/>
        </w:rPr>
        <w:tab/>
      </w: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w:t>
      </w:r>
      <w:proofErr w:type="gramStart"/>
      <w:r>
        <w:rPr>
          <w:rFonts w:cs="Arial"/>
          <w:b w:val="0"/>
          <w:sz w:val="18"/>
          <w:szCs w:val="18"/>
        </w:rPr>
        <w:t>:_</w:t>
      </w:r>
      <w:proofErr w:type="gramEnd"/>
      <w:r>
        <w:rPr>
          <w:rFonts w:cs="Arial"/>
          <w:b w:val="0"/>
          <w:sz w:val="18"/>
          <w:szCs w:val="18"/>
        </w:rPr>
        <w:t>_____________</w:t>
      </w:r>
      <w:r>
        <w:rPr>
          <w:rFonts w:cs="Arial"/>
          <w:b w:val="0"/>
          <w:sz w:val="18"/>
          <w:szCs w:val="18"/>
        </w:rPr>
        <w:tab/>
      </w:r>
    </w:p>
    <w:p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w:t>
      </w:r>
      <w:proofErr w:type="gramStart"/>
      <w:r w:rsidR="00F63E15">
        <w:rPr>
          <w:rFonts w:cs="Arial"/>
          <w:b w:val="0"/>
          <w:sz w:val="18"/>
          <w:szCs w:val="18"/>
        </w:rPr>
        <w:t>.(</w:t>
      </w:r>
      <w:proofErr w:type="gramEnd"/>
      <w:r w:rsidR="00F63E15">
        <w:rPr>
          <w:rFonts w:cs="Arial"/>
          <w:b w:val="0"/>
          <w:sz w:val="18"/>
          <w:szCs w:val="18"/>
        </w:rPr>
        <w:t>ng/</w:t>
      </w:r>
      <w:proofErr w:type="spellStart"/>
      <w:r w:rsidR="00F63E15">
        <w:rPr>
          <w:rFonts w:cs="Arial"/>
          <w:b w:val="0"/>
          <w:sz w:val="18"/>
          <w:szCs w:val="18"/>
        </w:rPr>
        <w:t>ul</w:t>
      </w:r>
      <w:proofErr w:type="spellEnd"/>
      <w:r w:rsidR="00F63E15">
        <w:rPr>
          <w:rFonts w:cs="Arial"/>
          <w:b w:val="0"/>
          <w:sz w:val="18"/>
          <w:szCs w:val="18"/>
        </w:rPr>
        <w:t>):_________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Pr="001C202F" w:rsidRDefault="00E06A46"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Date</w:t>
      </w:r>
      <w:proofErr w:type="gramStart"/>
      <w:r w:rsidR="00BD04A7"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rsidR="00660FF9" w:rsidRPr="00E44F7D" w:rsidRDefault="00660FF9" w:rsidP="00660FF9">
      <w:pPr>
        <w:pStyle w:val="Rubrik"/>
        <w:tabs>
          <w:tab w:val="clear" w:pos="4253"/>
          <w:tab w:val="center" w:pos="4820"/>
          <w:tab w:val="left" w:pos="7230"/>
        </w:tabs>
        <w:jc w:val="both"/>
        <w:rPr>
          <w:i/>
          <w:sz w:val="18"/>
          <w:szCs w:val="18"/>
        </w:rPr>
      </w:pPr>
      <w:r>
        <w:rPr>
          <w:i/>
          <w:sz w:val="18"/>
          <w:szCs w:val="18"/>
        </w:rPr>
        <w:t>Interpretation</w:t>
      </w:r>
      <w:proofErr w:type="gramStart"/>
      <w:r>
        <w:rPr>
          <w:i/>
          <w:sz w:val="18"/>
          <w:szCs w:val="18"/>
        </w:rPr>
        <w:t>:_</w:t>
      </w:r>
      <w:proofErr w:type="gramEnd"/>
      <w:r>
        <w:rPr>
          <w:i/>
          <w:sz w:val="18"/>
          <w:szCs w:val="18"/>
        </w:rPr>
        <w:t>__________</w:t>
      </w:r>
      <w:r>
        <w:rPr>
          <w:i/>
          <w:sz w:val="18"/>
          <w:szCs w:val="18"/>
        </w:rPr>
        <w:tab/>
        <w:t xml:space="preserve">Failed lanes: </w:t>
      </w:r>
      <w:r w:rsidRPr="00442C64">
        <w:rPr>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rsidR="00660FF9" w:rsidRDefault="00660FF9" w:rsidP="00AF1C2B">
      <w:pPr>
        <w:tabs>
          <w:tab w:val="center" w:pos="5954"/>
          <w:tab w:val="right" w:pos="11340"/>
        </w:tabs>
        <w:suppressAutoHyphens/>
        <w:jc w:val="both"/>
        <w:rPr>
          <w:rFonts w:ascii="Arial" w:hAnsi="Arial" w:cs="Arial"/>
          <w:b/>
          <w:spacing w:val="-3"/>
          <w:sz w:val="18"/>
          <w:szCs w:val="18"/>
        </w:rPr>
      </w:pPr>
    </w:p>
    <w:p w:rsidR="00660FF9" w:rsidRDefault="00660FF9"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660FF9">
          <w:type w:val="continuous"/>
          <w:pgSz w:w="11907" w:h="16840" w:code="9"/>
          <w:pgMar w:top="755" w:right="567" w:bottom="1701" w:left="1134" w:header="709" w:footer="720" w:gutter="0"/>
          <w:pgNumType w:start="1"/>
          <w:cols w:space="720"/>
          <w:docGrid w:linePitch="360"/>
        </w:sectPr>
      </w:pPr>
    </w:p>
    <w:p w:rsidR="00BD04A7" w:rsidRPr="00FB7369" w:rsidRDefault="008D2DAE" w:rsidP="00FB7369">
      <w:pPr>
        <w:rPr>
          <w:rFonts w:ascii="Arial" w:hAnsi="Arial" w:cs="Arial"/>
          <w:sz w:val="18"/>
          <w:szCs w:val="18"/>
        </w:rPr>
        <w:sectPr w:rsidR="00BD04A7" w:rsidRPr="00FB7369" w:rsidSect="00525CD5">
          <w:headerReference w:type="even" r:id="rId11"/>
          <w:footerReference w:type="default" r:id="rId12"/>
          <w:pgSz w:w="11907" w:h="16840" w:code="9"/>
          <w:pgMar w:top="1701" w:right="567" w:bottom="1701" w:left="1134" w:header="720" w:footer="720" w:gutter="0"/>
          <w:cols w:space="720"/>
          <w:docGrid w:linePitch="360"/>
        </w:sectPr>
      </w:pPr>
      <w:r w:rsidRPr="008D2DAE">
        <w:rPr>
          <w:noProof/>
          <w:lang w:val="sv-SE" w:eastAsia="sv-SE"/>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0</wp:posOffset>
            </wp:positionV>
            <wp:extent cx="6170400" cy="1184400"/>
            <wp:effectExtent l="0" t="0" r="1905" b="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0400" cy="118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60D3" w:rsidRPr="00660FF9"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6479D6" w:rsidRDefault="006479D6" w:rsidP="006479D6">
      <w:pPr>
        <w:pStyle w:val="Rubrik"/>
        <w:jc w:val="both"/>
        <w:rPr>
          <w:i/>
          <w:sz w:val="18"/>
          <w:szCs w:val="18"/>
        </w:rPr>
      </w:pPr>
    </w:p>
    <w:p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rsidR="008F068B" w:rsidRPr="009817BC" w:rsidRDefault="008F068B" w:rsidP="00B640EF">
      <w:pPr>
        <w:pStyle w:val="Brdtext2"/>
        <w:tabs>
          <w:tab w:val="left" w:pos="9639"/>
          <w:tab w:val="left" w:pos="9781"/>
          <w:tab w:val="left" w:pos="10206"/>
        </w:tabs>
        <w:ind w:right="283"/>
        <w:rPr>
          <w:rFonts w:cs="Arial"/>
          <w:color w:val="FF0000"/>
          <w:sz w:val="18"/>
          <w:szCs w:val="18"/>
        </w:rPr>
      </w:pPr>
    </w:p>
    <w:p w:rsidR="003201D4" w:rsidRDefault="003201D4" w:rsidP="00B640EF">
      <w:pPr>
        <w:pStyle w:val="Brdtext2"/>
        <w:widowControl/>
        <w:tabs>
          <w:tab w:val="clear" w:pos="0"/>
          <w:tab w:val="clear" w:pos="2016"/>
          <w:tab w:val="clear" w:pos="4032"/>
          <w:tab w:val="clear" w:pos="4608"/>
          <w:tab w:val="clear" w:pos="5040"/>
        </w:tabs>
        <w:ind w:right="283"/>
      </w:pPr>
    </w:p>
    <w:p w:rsidR="00B640EF" w:rsidRPr="00B640EF" w:rsidRDefault="00B640EF" w:rsidP="00B640E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3"/>
        <w:jc w:val="both"/>
        <w:rPr>
          <w:rFonts w:ascii="Arial" w:hAnsi="Arial" w:cs="Arial"/>
          <w:sz w:val="18"/>
          <w:szCs w:val="18"/>
        </w:rPr>
      </w:pPr>
      <w:r w:rsidRPr="00B640EF">
        <w:rPr>
          <w:rFonts w:ascii="Arial" w:hAnsi="Arial" w:cs="Arial"/>
          <w:sz w:val="18"/>
          <w:szCs w:val="18"/>
        </w:rPr>
        <w:t>HLA-specific PCR products shorter than 125 base pairs have a lower intensity and are less sharp than longer PCR products.</w:t>
      </w:r>
    </w:p>
    <w:p w:rsidR="00B640EF" w:rsidRPr="00B640EF" w:rsidRDefault="00B640EF" w:rsidP="00B640EF">
      <w:pPr>
        <w:suppressAutoHyphens/>
        <w:ind w:right="283"/>
        <w:jc w:val="both"/>
        <w:rPr>
          <w:rFonts w:ascii="Arial" w:hAnsi="Arial" w:cs="Arial"/>
          <w:sz w:val="18"/>
          <w:szCs w:val="18"/>
        </w:rPr>
      </w:pPr>
      <w:r w:rsidRPr="00B640EF">
        <w:rPr>
          <w:rFonts w:ascii="Arial" w:hAnsi="Arial" w:cs="Arial"/>
          <w:sz w:val="18"/>
          <w:szCs w:val="18"/>
        </w:rPr>
        <w:t>Primer mixes 2 and 5 may have tendencies of unspecific amplifications.</w:t>
      </w:r>
    </w:p>
    <w:p w:rsidR="00B640EF" w:rsidRPr="00B640EF" w:rsidRDefault="001B6558" w:rsidP="00B640EF">
      <w:pPr>
        <w:ind w:right="283"/>
        <w:jc w:val="both"/>
        <w:rPr>
          <w:rFonts w:ascii="Arial" w:hAnsi="Arial"/>
          <w:sz w:val="18"/>
          <w:szCs w:val="18"/>
        </w:rPr>
      </w:pPr>
      <w:r>
        <w:rPr>
          <w:rFonts w:ascii="Arial" w:hAnsi="Arial" w:cs="Arial"/>
          <w:sz w:val="18"/>
          <w:szCs w:val="18"/>
        </w:rPr>
        <w:t>Primer mix 3 has</w:t>
      </w:r>
      <w:r w:rsidR="00B640EF" w:rsidRPr="00B640EF">
        <w:rPr>
          <w:rFonts w:ascii="Arial" w:hAnsi="Arial"/>
          <w:sz w:val="18"/>
          <w:szCs w:val="18"/>
        </w:rPr>
        <w:t xml:space="preserve"> a tendency to giving rise to primer oligomer formation.</w:t>
      </w:r>
    </w:p>
    <w:p w:rsidR="00B640EF" w:rsidRPr="00B640EF" w:rsidRDefault="00B640EF" w:rsidP="00B640EF">
      <w:pPr>
        <w:ind w:right="283"/>
        <w:jc w:val="both"/>
        <w:rPr>
          <w:rFonts w:ascii="Arial" w:hAnsi="Arial" w:cs="Arial"/>
          <w:sz w:val="18"/>
          <w:szCs w:val="18"/>
        </w:rPr>
      </w:pPr>
      <w:r w:rsidRPr="00B640EF">
        <w:rPr>
          <w:rFonts w:ascii="Arial" w:hAnsi="Arial" w:cs="Arial"/>
          <w:sz w:val="18"/>
          <w:szCs w:val="18"/>
        </w:rPr>
        <w:t>Primer mix 24 contains a negative control, which will amplify more than 95% of HLA amplicons as well as the amplicons generated by control primer pairs. PCR product sizes range from 75 to 200 base pairs. The PCR product generated by the control primer pair is 430 base pairs.</w:t>
      </w:r>
    </w:p>
    <w:p w:rsidR="00367997" w:rsidRDefault="00367997" w:rsidP="00012D10">
      <w:pPr>
        <w:pStyle w:val="Brdtext2"/>
        <w:widowControl/>
        <w:tabs>
          <w:tab w:val="clear" w:pos="0"/>
          <w:tab w:val="clear" w:pos="2016"/>
          <w:tab w:val="clear" w:pos="4032"/>
          <w:tab w:val="clear" w:pos="4608"/>
          <w:tab w:val="clear" w:pos="5040"/>
        </w:tabs>
        <w:ind w:right="-1"/>
        <w:sectPr w:rsidR="00367997" w:rsidSect="00525CD5">
          <w:type w:val="continuous"/>
          <w:pgSz w:w="11907" w:h="16840" w:code="9"/>
          <w:pgMar w:top="1701" w:right="1134" w:bottom="1701" w:left="1134" w:header="720" w:footer="720" w:gutter="0"/>
          <w:pgNumType w:start="1"/>
          <w:cols w:space="720"/>
          <w:docGrid w:linePitch="360"/>
        </w:sectPr>
      </w:pPr>
    </w:p>
    <w:p w:rsidR="004A7B88" w:rsidRDefault="00336ECB" w:rsidP="004A7B88">
      <w:pPr>
        <w:pStyle w:val="Sidfot"/>
        <w:tabs>
          <w:tab w:val="clear" w:pos="4153"/>
          <w:tab w:val="clear" w:pos="8306"/>
        </w:tabs>
      </w:pPr>
      <w:r w:rsidRPr="00336ECB">
        <w:rPr>
          <w:noProof/>
          <w:lang w:val="sv-SE" w:eastAsia="sv-SE"/>
        </w:rPr>
        <w:lastRenderedPageBreak/>
        <w:drawing>
          <wp:anchor distT="0" distB="0" distL="114300" distR="114300" simplePos="0" relativeHeight="251659264" behindDoc="0" locked="0" layoutInCell="1" allowOverlap="1">
            <wp:simplePos x="0" y="0"/>
            <wp:positionH relativeFrom="column">
              <wp:posOffset>140970</wp:posOffset>
            </wp:positionH>
            <wp:positionV relativeFrom="paragraph">
              <wp:posOffset>0</wp:posOffset>
            </wp:positionV>
            <wp:extent cx="6390000" cy="82872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000" cy="828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rsidR="00CD3D33" w:rsidRDefault="008F5331" w:rsidP="00163EFC">
      <w:pPr>
        <w:pStyle w:val="Sidfot"/>
        <w:tabs>
          <w:tab w:val="clear" w:pos="4153"/>
          <w:tab w:val="clear" w:pos="8306"/>
          <w:tab w:val="left" w:pos="0"/>
          <w:tab w:val="center" w:pos="9923"/>
        </w:tabs>
        <w:ind w:right="141"/>
        <w:jc w:val="both"/>
        <w:rPr>
          <w:rFonts w:ascii="Arial" w:hAnsi="Arial" w:cs="Arial"/>
          <w:b/>
          <w:sz w:val="18"/>
          <w:szCs w:val="18"/>
          <w:vertAlign w:val="superscript"/>
        </w:rPr>
      </w:pPr>
      <w:r w:rsidRPr="008F5331">
        <w:rPr>
          <w:noProof/>
          <w:lang w:val="sv-SE" w:eastAsia="sv-SE"/>
        </w:rPr>
        <w:lastRenderedPageBreak/>
        <w:drawing>
          <wp:anchor distT="0" distB="0" distL="114300" distR="114300" simplePos="0" relativeHeight="251662336" behindDoc="0" locked="0" layoutInCell="1" allowOverlap="1">
            <wp:simplePos x="0" y="0"/>
            <wp:positionH relativeFrom="page">
              <wp:align>center</wp:align>
            </wp:positionH>
            <wp:positionV relativeFrom="paragraph">
              <wp:posOffset>218</wp:posOffset>
            </wp:positionV>
            <wp:extent cx="6390000" cy="7902000"/>
            <wp:effectExtent l="0" t="0" r="0" b="381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0" cy="79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EFC" w:rsidRPr="00163EFC" w:rsidRDefault="00163EFC" w:rsidP="00CD3D33">
      <w:pPr>
        <w:pStyle w:val="Sidfot"/>
        <w:tabs>
          <w:tab w:val="clear" w:pos="4153"/>
          <w:tab w:val="clear" w:pos="8306"/>
          <w:tab w:val="left" w:pos="142"/>
          <w:tab w:val="left" w:pos="9923"/>
        </w:tabs>
        <w:ind w:left="284" w:right="141"/>
        <w:jc w:val="both"/>
        <w:rPr>
          <w:rFonts w:ascii="Arial" w:hAnsi="Arial" w:cs="Arial"/>
          <w:sz w:val="18"/>
          <w:szCs w:val="18"/>
        </w:rPr>
      </w:pPr>
      <w:r w:rsidRPr="00163EFC">
        <w:rPr>
          <w:rFonts w:ascii="Arial" w:hAnsi="Arial" w:cs="Arial"/>
          <w:b/>
          <w:sz w:val="18"/>
          <w:szCs w:val="18"/>
          <w:vertAlign w:val="superscript"/>
        </w:rPr>
        <w:t>1</w:t>
      </w:r>
      <w:r w:rsidRPr="00163EFC">
        <w:rPr>
          <w:rFonts w:ascii="Arial" w:hAnsi="Arial" w:cs="Arial"/>
          <w:sz w:val="18"/>
          <w:szCs w:val="18"/>
        </w:rPr>
        <w:t xml:space="preserve">DRB1*08 alleles in bold lettering are listed as confirmed alleles on the </w:t>
      </w:r>
      <w:r w:rsidRPr="00163EFC">
        <w:rPr>
          <w:rFonts w:ascii="Arial" w:hAnsi="Arial" w:cs="Arial"/>
          <w:spacing w:val="-3"/>
          <w:sz w:val="18"/>
          <w:szCs w:val="18"/>
        </w:rPr>
        <w:t xml:space="preserve">on the IMGT/HLA web page </w:t>
      </w:r>
      <w:hyperlink r:id="rId16" w:history="1">
        <w:r w:rsidRPr="00163EFC">
          <w:rPr>
            <w:rStyle w:val="Hyperlnk"/>
            <w:rFonts w:ascii="Arial" w:hAnsi="Arial" w:cs="Arial"/>
            <w:sz w:val="18"/>
            <w:szCs w:val="18"/>
          </w:rPr>
          <w:t>www.ebi.ac.uk/imgt/hla</w:t>
        </w:r>
      </w:hyperlink>
      <w:r w:rsidR="004920F4">
        <w:rPr>
          <w:rFonts w:ascii="Arial" w:hAnsi="Arial" w:cs="Arial"/>
          <w:sz w:val="18"/>
          <w:szCs w:val="18"/>
        </w:rPr>
        <w:t>, release 3.26.0, October 2016</w:t>
      </w:r>
      <w:r w:rsidRPr="00163EFC">
        <w:rPr>
          <w:rFonts w:ascii="Arial" w:hAnsi="Arial" w:cs="Arial"/>
          <w:sz w:val="18"/>
          <w:szCs w:val="18"/>
        </w:rPr>
        <w:t>.</w:t>
      </w:r>
    </w:p>
    <w:p w:rsidR="00163EFC" w:rsidRPr="00163EFC" w:rsidRDefault="00163EFC" w:rsidP="00CD3D33">
      <w:pPr>
        <w:pStyle w:val="Brdtext2"/>
        <w:widowControl/>
        <w:tabs>
          <w:tab w:val="clear" w:pos="0"/>
          <w:tab w:val="clear" w:pos="2016"/>
          <w:tab w:val="clear" w:pos="4032"/>
          <w:tab w:val="clear" w:pos="4608"/>
          <w:tab w:val="clear" w:pos="5040"/>
          <w:tab w:val="left" w:pos="142"/>
          <w:tab w:val="left" w:pos="9923"/>
        </w:tabs>
        <w:ind w:left="284" w:right="-142"/>
        <w:jc w:val="left"/>
        <w:rPr>
          <w:rFonts w:cs="Arial"/>
          <w:spacing w:val="-3"/>
          <w:sz w:val="18"/>
          <w:szCs w:val="18"/>
        </w:rPr>
      </w:pPr>
      <w:r w:rsidRPr="00EA4D05">
        <w:rPr>
          <w:rFonts w:cs="Arial"/>
          <w:b/>
          <w:spacing w:val="-3"/>
          <w:sz w:val="18"/>
          <w:szCs w:val="18"/>
          <w:vertAlign w:val="superscript"/>
        </w:rPr>
        <w:lastRenderedPageBreak/>
        <w:t>2</w:t>
      </w:r>
      <w:r w:rsidRPr="00163EFC">
        <w:rPr>
          <w:rFonts w:cs="Arial"/>
          <w:spacing w:val="-3"/>
          <w:sz w:val="18"/>
          <w:szCs w:val="18"/>
        </w:rPr>
        <w:t xml:space="preserve">Alleles that have been deleted from or renamed </w:t>
      </w:r>
      <w:r w:rsidRPr="00163EFC">
        <w:rPr>
          <w:rFonts w:cs="Arial"/>
          <w:sz w:val="18"/>
          <w:szCs w:val="18"/>
        </w:rPr>
        <w:t xml:space="preserve">in the official WHO HLA Nomenclature up to and including the last IMGT/HLA database release can be retrieved from web page </w:t>
      </w:r>
      <w:hyperlink r:id="rId17" w:history="1">
        <w:r w:rsidRPr="00163EFC">
          <w:rPr>
            <w:rStyle w:val="Hyperlnk"/>
            <w:rFonts w:cs="Arial"/>
            <w:sz w:val="18"/>
            <w:szCs w:val="18"/>
          </w:rPr>
          <w:t>http://hla.alleles.org/alleles/deleted.html</w:t>
        </w:r>
      </w:hyperlink>
      <w:r w:rsidRPr="00163EFC">
        <w:rPr>
          <w:rFonts w:cs="Arial"/>
          <w:spacing w:val="-3"/>
          <w:sz w:val="18"/>
          <w:szCs w:val="18"/>
        </w:rPr>
        <w:t>.</w:t>
      </w:r>
    </w:p>
    <w:p w:rsidR="00574B82" w:rsidRPr="00574B82" w:rsidRDefault="004A7B88" w:rsidP="00CD3D33">
      <w:pPr>
        <w:pStyle w:val="Sidfot"/>
        <w:tabs>
          <w:tab w:val="clear" w:pos="4153"/>
          <w:tab w:val="clear" w:pos="8306"/>
          <w:tab w:val="left" w:pos="142"/>
          <w:tab w:val="left" w:pos="9923"/>
        </w:tabs>
        <w:ind w:left="284"/>
        <w:rPr>
          <w:rFonts w:ascii="Arial" w:hAnsi="Arial" w:cs="Arial"/>
        </w:rPr>
      </w:pPr>
      <w:r w:rsidRPr="00EA4D05">
        <w:rPr>
          <w:rFonts w:ascii="Arial" w:hAnsi="Arial" w:cs="Arial"/>
          <w:b/>
          <w:vertAlign w:val="superscript"/>
        </w:rPr>
        <w:t>3</w:t>
      </w:r>
      <w:r w:rsidR="00574B82">
        <w:rPr>
          <w:rFonts w:ascii="Arial" w:hAnsi="Arial" w:cs="Arial"/>
        </w:rPr>
        <w:t>The following DRB1*08</w:t>
      </w:r>
      <w:r w:rsidR="00574B82" w:rsidRPr="00574B82">
        <w:rPr>
          <w:rFonts w:ascii="Arial" w:hAnsi="Arial" w:cs="Arial"/>
        </w:rPr>
        <w:t xml:space="preserve"> primer mixes have two or more product sizes:</w:t>
      </w:r>
    </w:p>
    <w:tbl>
      <w:tblPr>
        <w:tblStyle w:val="A"/>
        <w:tblW w:w="9922" w:type="dxa"/>
        <w:tblInd w:w="276" w:type="dxa"/>
        <w:tblLayout w:type="fixed"/>
        <w:tblLook w:val="0020" w:firstRow="1" w:lastRow="0" w:firstColumn="0" w:lastColumn="0" w:noHBand="0" w:noVBand="0"/>
      </w:tblPr>
      <w:tblGrid>
        <w:gridCol w:w="850"/>
        <w:gridCol w:w="1134"/>
        <w:gridCol w:w="3119"/>
        <w:gridCol w:w="4819"/>
      </w:tblGrid>
      <w:tr w:rsidR="00CB1D5F" w:rsidRPr="00CB1D5F" w:rsidTr="00CB1D5F">
        <w:trPr>
          <w:cnfStyle w:val="100000000000" w:firstRow="1" w:lastRow="0" w:firstColumn="0" w:lastColumn="0" w:oddVBand="0" w:evenVBand="0" w:oddHBand="0" w:evenHBand="0" w:firstRowFirstColumn="0" w:firstRowLastColumn="0" w:lastRowFirstColumn="0" w:lastRowLastColumn="0"/>
          <w:trHeight w:val="284"/>
        </w:trPr>
        <w:tc>
          <w:tcPr>
            <w:tcW w:w="850"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Primer Mix</w:t>
            </w:r>
          </w:p>
        </w:tc>
        <w:tc>
          <w:tcPr>
            <w:tcW w:w="1134"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Size of spec. PCR product</w:t>
            </w:r>
          </w:p>
        </w:tc>
        <w:tc>
          <w:tcPr>
            <w:tcW w:w="3119"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Amplified DRB1*08 alleles</w:t>
            </w:r>
          </w:p>
        </w:tc>
        <w:tc>
          <w:tcPr>
            <w:tcW w:w="4819" w:type="dxa"/>
          </w:tcPr>
          <w:p w:rsidR="00CB1D5F" w:rsidRPr="00CB1D5F" w:rsidRDefault="00CB1D5F" w:rsidP="00CB1D5F">
            <w:pPr>
              <w:spacing w:before="20"/>
              <w:rPr>
                <w:rFonts w:cs="Arial"/>
                <w:bCs w:val="0"/>
                <w:iCs w:val="0"/>
                <w:sz w:val="18"/>
                <w:szCs w:val="18"/>
              </w:rPr>
            </w:pPr>
            <w:r w:rsidRPr="00CB1D5F">
              <w:rPr>
                <w:rFonts w:cs="Arial"/>
                <w:bCs w:val="0"/>
                <w:iCs w:val="0"/>
                <w:spacing w:val="-3"/>
                <w:sz w:val="18"/>
                <w:szCs w:val="18"/>
              </w:rPr>
              <w:t>Other amplified DRB1 alleles</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 xml:space="preserve">  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125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175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*08:26, 08:35-08:36:02</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*08:14</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*03:12, 04:202, 13:32, 13:65, 13:93, 13:120, 13:139, 14:13, 14:63, 14:65, 14:78, 14:85, 14:169-14:170</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10</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205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*08:40</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*08:12, 08:22</w:t>
            </w:r>
          </w:p>
        </w:tc>
        <w:tc>
          <w:tcPr>
            <w:tcW w:w="4819" w:type="dxa"/>
          </w:tcPr>
          <w:p w:rsidR="00CB1D5F" w:rsidRPr="00CB1D5F" w:rsidRDefault="0061366E" w:rsidP="00C50CAC">
            <w:pPr>
              <w:rPr>
                <w:rFonts w:ascii="Arial" w:hAnsi="Arial" w:cs="Arial"/>
                <w:color w:val="000000"/>
                <w:sz w:val="18"/>
                <w:szCs w:val="18"/>
              </w:rPr>
            </w:pPr>
            <w:r>
              <w:rPr>
                <w:rFonts w:ascii="Arial" w:hAnsi="Arial" w:cs="Arial"/>
                <w:color w:val="000000"/>
                <w:sz w:val="18"/>
                <w:szCs w:val="18"/>
              </w:rPr>
              <w:t>*13:17, 13:116, 13:175, 13:214</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*12:01:01:01-12:02:06, 12:04-12:15, 12:17-12:18, 12:20-12:21, 12:23-12:38, 12:40-12:41, 12:43-12:56, 12:58-12:60N, 14:28</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95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145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195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*08:27</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*08:44</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*08:13, 08:48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*12:12</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260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*08:11</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14</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135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*08:17, 08:28, 08:37, 08:45:01-08:45:02, 08:63</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*08:60N</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*03:92, 11:67, 11:193, 12:01:01:01-12:20, 12:22-12:37, 12:39-12:41, 12:43-12:52, 12:54-12:56, 12:58-12:60N, 13:17, 13:175, 13:214, 14:138, 14:175</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518"/>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17</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75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175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*08:04:01,</w:t>
            </w:r>
            <w:r w:rsidRPr="00CB1D5F">
              <w:rPr>
                <w:sz w:val="18"/>
                <w:szCs w:val="18"/>
              </w:rPr>
              <w:t xml:space="preserve"> </w:t>
            </w:r>
            <w:r w:rsidRPr="00CB1D5F">
              <w:rPr>
                <w:rFonts w:ascii="Arial" w:hAnsi="Arial" w:cs="Arial"/>
                <w:color w:val="000000"/>
                <w:sz w:val="18"/>
                <w:szCs w:val="18"/>
              </w:rPr>
              <w:t>08:04:02</w:t>
            </w:r>
            <w:r w:rsidRPr="00CB1D5F">
              <w:rPr>
                <w:rFonts w:ascii="Arial" w:hAnsi="Arial" w:cs="Arial"/>
                <w:color w:val="000000"/>
                <w:sz w:val="18"/>
                <w:szCs w:val="18"/>
                <w:vertAlign w:val="superscript"/>
              </w:rPr>
              <w:t>w</w:t>
            </w:r>
            <w:r w:rsidRPr="00CB1D5F">
              <w:rPr>
                <w:rFonts w:ascii="Arial" w:hAnsi="Arial" w:cs="Arial"/>
                <w:color w:val="000000"/>
                <w:sz w:val="18"/>
                <w:szCs w:val="18"/>
              </w:rPr>
              <w:t>-08:04:03</w:t>
            </w:r>
            <w:r w:rsidRPr="00CB1D5F">
              <w:rPr>
                <w:rFonts w:ascii="Arial" w:hAnsi="Arial" w:cs="Arial"/>
                <w:color w:val="000000"/>
                <w:sz w:val="18"/>
                <w:szCs w:val="18"/>
                <w:vertAlign w:val="superscript"/>
              </w:rPr>
              <w:t>w</w:t>
            </w:r>
            <w:r w:rsidRPr="00CB1D5F">
              <w:rPr>
                <w:rFonts w:ascii="Arial" w:hAnsi="Arial" w:cs="Arial"/>
                <w:color w:val="000000"/>
                <w:sz w:val="18"/>
                <w:szCs w:val="18"/>
              </w:rPr>
              <w:t>, 08:04:04-08:04:07, 08:06, 08:10, 08:12, 08:20, 08:22, 08:28, 08:54, 08:59, 08:67, 08:70, 08:75, 08:80</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*08:14</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*04:12, 04:18, 04:25, 04:58, 11:25, 11:67, 11:119, 13:18, 13:144, 13:156, 13:164, 14:12:01-14:12:02, 14:15, 14:78, 14:84, 14:156, 14:173, 15:21</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362"/>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18</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150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225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*08:09, 08:21, 08:32, 08:35</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*08:20</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*14:15, 14:40, 14:55, 14:77, 14:84, 14:136, 14:164, 14:173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*11:23:01-11:23:02, 11:25, 11:45, 11:55, 11:64, 11:119, 13:13, 13:18, 13:47, 13:55, 13:119, 13:144, 13:146, 13:154, 13:156, 13:158, 13:164, 14:03:01-14:03:02, 14:12:01-14:12:02, 14:27:01-14:27:02, 14:40, 14:55, 14:63, 14:67, 14:77-14:78, 14:84-14:85, 14:89, 14:102, 14:115-14:116, 14:135-14:136, 14:144, 14:156, 14:164, 14:173-14:174, 14:181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100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170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*08:16,</w:t>
            </w:r>
            <w:r w:rsidRPr="00CB1D5F">
              <w:rPr>
                <w:sz w:val="18"/>
                <w:szCs w:val="18"/>
              </w:rPr>
              <w:t xml:space="preserve"> </w:t>
            </w:r>
            <w:r w:rsidRPr="00CB1D5F">
              <w:rPr>
                <w:rFonts w:ascii="Arial" w:hAnsi="Arial" w:cs="Arial"/>
                <w:color w:val="000000"/>
                <w:sz w:val="18"/>
                <w:szCs w:val="18"/>
              </w:rPr>
              <w:t>08:38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*08:07, 08:49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21</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70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120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*08:78N</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*08:17, 08:28, 08:37, 08:45:01-08:45:02, 08:63</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*11:23:01-11:23:02, 11:25, 11:45, 11:55, 11:64, 11:67, 11:119, 13:18, 13:119, 13:144, 13:146, 13:154, 13:156, 13:158, 15:21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130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w:t>
            </w:r>
            <w:proofErr w:type="spellStart"/>
            <w:r w:rsidRPr="00CB1D5F">
              <w:rPr>
                <w:rFonts w:ascii="Arial" w:hAnsi="Arial" w:cs="Arial"/>
                <w:color w:val="000000"/>
                <w:sz w:val="18"/>
                <w:szCs w:val="18"/>
              </w:rPr>
              <w:t>bp</w:t>
            </w:r>
            <w:proofErr w:type="spellEnd"/>
            <w:r w:rsidRPr="00CB1D5F">
              <w:rPr>
                <w:rFonts w:ascii="Arial" w:hAnsi="Arial" w:cs="Arial"/>
                <w:color w:val="000000"/>
                <w:sz w:val="18"/>
                <w:szCs w:val="18"/>
              </w:rPr>
              <w:t xml:space="preserve">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215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*08:19</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*08:29</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*14:04:01-14:04:03, 14:11, 14:28, 14:68:01-14:68:02, 14:71, 14:73, 14:93, 14:120, 14:126:01-14:126:02, 14:138, 14:145, 14:148, 14:152N, 14:175, 14:180</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220 </w:t>
            </w:r>
            <w:proofErr w:type="spellStart"/>
            <w:r w:rsidRPr="00CB1D5F">
              <w:rPr>
                <w:rFonts w:ascii="Arial" w:hAnsi="Arial" w:cs="Arial"/>
                <w:color w:val="000000"/>
                <w:sz w:val="18"/>
                <w:szCs w:val="18"/>
              </w:rPr>
              <w:t>bp</w:t>
            </w:r>
            <w:proofErr w:type="spellEnd"/>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250 </w:t>
            </w:r>
            <w:proofErr w:type="spellStart"/>
            <w:r w:rsidRPr="00CB1D5F">
              <w:rPr>
                <w:rFonts w:ascii="Arial" w:hAnsi="Arial" w:cs="Arial"/>
                <w:color w:val="000000"/>
                <w:sz w:val="18"/>
                <w:szCs w:val="18"/>
              </w:rPr>
              <w:t>bp</w:t>
            </w:r>
            <w:proofErr w:type="spellEnd"/>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*08:04:01, 08:04:04-08:04:07, 08:06, 08:10, 08:28, 08:31, 08:54, 08:59, 08:67, 08:70, 08:75</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*03:92, 11:67, 12:03:02-12:03:03, 12:19, 13:17, 13:116, 13:175, 13:214, 14:04:01-14:04:03, 14:11, 14:15, 14:31, 14:50, 14:52, 14:73, 14:76, 14:79, 14:107, 14:120, 14:126:01-14:126:02, 14:138, 14:145, 14:148, 14:152N, 14:175, 14:180</w:t>
            </w:r>
          </w:p>
        </w:tc>
      </w:tr>
    </w:tbl>
    <w:p w:rsidR="004A7B88" w:rsidRDefault="004A7B88" w:rsidP="00CD3D33">
      <w:pPr>
        <w:pStyle w:val="Sidfot"/>
        <w:tabs>
          <w:tab w:val="clear" w:pos="4153"/>
          <w:tab w:val="clear" w:pos="8306"/>
          <w:tab w:val="left" w:pos="142"/>
          <w:tab w:val="left" w:pos="9923"/>
        </w:tabs>
        <w:ind w:left="284"/>
        <w:rPr>
          <w:rFonts w:ascii="Arial" w:hAnsi="Arial"/>
          <w:spacing w:val="-2"/>
          <w:sz w:val="18"/>
          <w:szCs w:val="18"/>
        </w:rPr>
      </w:pPr>
    </w:p>
    <w:p w:rsidR="006C52EF" w:rsidRDefault="00B640EF" w:rsidP="006C52EF">
      <w:pPr>
        <w:tabs>
          <w:tab w:val="left" w:pos="-1440"/>
          <w:tab w:val="left" w:pos="-720"/>
          <w:tab w:val="left" w:pos="142"/>
          <w:tab w:val="center" w:pos="2304"/>
          <w:tab w:val="center" w:pos="3456"/>
          <w:tab w:val="center" w:pos="4608"/>
          <w:tab w:val="center" w:pos="5760"/>
          <w:tab w:val="center" w:pos="6912"/>
          <w:tab w:val="center" w:pos="7938"/>
          <w:tab w:val="center" w:pos="9072"/>
          <w:tab w:val="left" w:pos="9923"/>
          <w:tab w:val="center" w:pos="10224"/>
          <w:tab w:val="center" w:pos="11376"/>
          <w:tab w:val="center" w:pos="12528"/>
          <w:tab w:val="center" w:pos="13680"/>
        </w:tabs>
        <w:ind w:left="284" w:right="-1"/>
        <w:jc w:val="both"/>
        <w:rPr>
          <w:rFonts w:ascii="Arial" w:hAnsi="Arial" w:cs="Arial"/>
          <w:spacing w:val="-2"/>
          <w:sz w:val="18"/>
          <w:szCs w:val="18"/>
        </w:rPr>
      </w:pPr>
      <w:r w:rsidRPr="00B640EF">
        <w:rPr>
          <w:rFonts w:ascii="Arial" w:hAnsi="Arial" w:cs="Arial"/>
          <w:b/>
          <w:smallCaps/>
          <w:sz w:val="18"/>
          <w:szCs w:val="18"/>
          <w:vertAlign w:val="superscript"/>
        </w:rPr>
        <w:t>4</w:t>
      </w:r>
      <w:r w:rsidRPr="00B640EF">
        <w:rPr>
          <w:rFonts w:ascii="Arial" w:hAnsi="Arial" w:cs="Arial"/>
          <w:spacing w:val="-2"/>
          <w:sz w:val="18"/>
          <w:szCs w:val="18"/>
        </w:rPr>
        <w:t>The DRB1</w:t>
      </w:r>
      <w:r w:rsidR="000C3C09">
        <w:rPr>
          <w:rFonts w:ascii="Arial" w:hAnsi="Arial" w:cs="Arial"/>
          <w:spacing w:val="-2"/>
          <w:sz w:val="18"/>
          <w:szCs w:val="18"/>
        </w:rPr>
        <w:t>*08:20 and the</w:t>
      </w:r>
      <w:r w:rsidR="000C3C09" w:rsidRPr="000C3C09">
        <w:rPr>
          <w:rFonts w:ascii="Arial" w:hAnsi="Arial" w:cs="Arial"/>
          <w:spacing w:val="-2"/>
          <w:sz w:val="18"/>
          <w:szCs w:val="18"/>
        </w:rPr>
        <w:t xml:space="preserve"> </w:t>
      </w:r>
      <w:r w:rsidR="000C3C09">
        <w:rPr>
          <w:rFonts w:ascii="Arial" w:hAnsi="Arial" w:cs="Arial"/>
          <w:spacing w:val="-2"/>
          <w:sz w:val="18"/>
          <w:szCs w:val="18"/>
        </w:rPr>
        <w:t>D</w:t>
      </w:r>
      <w:r w:rsidR="00E06A46">
        <w:rPr>
          <w:rFonts w:ascii="Arial" w:hAnsi="Arial" w:cs="Arial"/>
          <w:spacing w:val="-2"/>
          <w:sz w:val="18"/>
          <w:szCs w:val="18"/>
        </w:rPr>
        <w:t xml:space="preserve">RB1*14:12:01-14:12:02, 14:84, </w:t>
      </w:r>
      <w:r w:rsidR="000C3C09" w:rsidRPr="000C3C09">
        <w:rPr>
          <w:rFonts w:ascii="Arial" w:hAnsi="Arial" w:cs="Arial"/>
          <w:spacing w:val="-2"/>
          <w:sz w:val="18"/>
          <w:szCs w:val="18"/>
        </w:rPr>
        <w:t>14:156</w:t>
      </w:r>
      <w:r w:rsidR="000C3C09">
        <w:rPr>
          <w:rFonts w:ascii="Arial" w:hAnsi="Arial" w:cs="Arial"/>
          <w:spacing w:val="-2"/>
          <w:sz w:val="18"/>
          <w:szCs w:val="18"/>
        </w:rPr>
        <w:t xml:space="preserve"> </w:t>
      </w:r>
      <w:r w:rsidR="00E06A46">
        <w:rPr>
          <w:rFonts w:ascii="Arial" w:hAnsi="Arial" w:cs="Arial"/>
          <w:spacing w:val="-2"/>
          <w:sz w:val="18"/>
          <w:szCs w:val="18"/>
        </w:rPr>
        <w:t xml:space="preserve">and 14:173 </w:t>
      </w:r>
      <w:r w:rsidRPr="00B640EF">
        <w:rPr>
          <w:rFonts w:ascii="Arial" w:hAnsi="Arial" w:cs="Arial"/>
          <w:spacing w:val="-2"/>
          <w:sz w:val="18"/>
          <w:szCs w:val="18"/>
        </w:rPr>
        <w:t xml:space="preserve">give rise to identical amplification patterns with the DRB1*08 subtyping kit. These alleles can be distinguished by e.g. the DR </w:t>
      </w:r>
      <w:proofErr w:type="gramStart"/>
      <w:r w:rsidRPr="00B640EF">
        <w:rPr>
          <w:rFonts w:ascii="Arial" w:hAnsi="Arial" w:cs="Arial"/>
          <w:spacing w:val="-2"/>
          <w:sz w:val="18"/>
          <w:szCs w:val="18"/>
        </w:rPr>
        <w:t>low</w:t>
      </w:r>
      <w:proofErr w:type="gramEnd"/>
      <w:r w:rsidRPr="00B640EF">
        <w:rPr>
          <w:rFonts w:ascii="Arial" w:hAnsi="Arial" w:cs="Arial"/>
          <w:spacing w:val="-2"/>
          <w:sz w:val="18"/>
          <w:szCs w:val="18"/>
        </w:rPr>
        <w:t xml:space="preserve"> resolution kit and/or the DRB1*14 subtyping kit.</w:t>
      </w:r>
    </w:p>
    <w:p w:rsidR="00FF3C4E" w:rsidRPr="0061366E" w:rsidRDefault="00FF3C4E" w:rsidP="006C52EF">
      <w:pPr>
        <w:tabs>
          <w:tab w:val="left" w:pos="-1440"/>
          <w:tab w:val="left" w:pos="-720"/>
          <w:tab w:val="left" w:pos="142"/>
          <w:tab w:val="center" w:pos="2304"/>
          <w:tab w:val="center" w:pos="3456"/>
          <w:tab w:val="center" w:pos="4608"/>
          <w:tab w:val="center" w:pos="5760"/>
          <w:tab w:val="center" w:pos="6912"/>
          <w:tab w:val="center" w:pos="7938"/>
          <w:tab w:val="center" w:pos="9072"/>
          <w:tab w:val="left" w:pos="9923"/>
          <w:tab w:val="center" w:pos="10224"/>
          <w:tab w:val="center" w:pos="11376"/>
          <w:tab w:val="center" w:pos="12528"/>
          <w:tab w:val="center" w:pos="13680"/>
        </w:tabs>
        <w:ind w:left="284" w:right="-1"/>
        <w:jc w:val="both"/>
        <w:rPr>
          <w:rFonts w:ascii="Arial" w:hAnsi="Arial" w:cs="Arial"/>
          <w:spacing w:val="-2"/>
          <w:sz w:val="8"/>
          <w:szCs w:val="8"/>
        </w:rPr>
      </w:pPr>
    </w:p>
    <w:p w:rsidR="00302576" w:rsidRDefault="004A7B88" w:rsidP="00CB1D5F">
      <w:pPr>
        <w:tabs>
          <w:tab w:val="left" w:pos="142"/>
          <w:tab w:val="center" w:pos="2280"/>
          <w:tab w:val="center" w:pos="3744"/>
          <w:tab w:val="center" w:pos="5184"/>
          <w:tab w:val="center" w:pos="6624"/>
          <w:tab w:val="center" w:pos="8222"/>
          <w:tab w:val="left" w:pos="8784"/>
          <w:tab w:val="left" w:pos="9504"/>
          <w:tab w:val="left" w:pos="9923"/>
        </w:tabs>
        <w:suppressAutoHyphens/>
        <w:ind w:left="284" w:right="141"/>
        <w:jc w:val="both"/>
        <w:rPr>
          <w:rFonts w:ascii="Arial" w:hAnsi="Arial"/>
          <w:spacing w:val="-2"/>
          <w:sz w:val="18"/>
          <w:szCs w:val="18"/>
        </w:rPr>
      </w:pPr>
      <w:r w:rsidRPr="00B640EF">
        <w:rPr>
          <w:rFonts w:ascii="Arial" w:hAnsi="Arial"/>
          <w:spacing w:val="-2"/>
          <w:sz w:val="18"/>
          <w:szCs w:val="18"/>
        </w:rPr>
        <w:t>‘</w:t>
      </w:r>
      <w:proofErr w:type="gramStart"/>
      <w:r w:rsidRPr="00B640EF">
        <w:rPr>
          <w:rFonts w:ascii="Arial" w:hAnsi="Arial"/>
          <w:spacing w:val="-2"/>
          <w:sz w:val="18"/>
          <w:szCs w:val="18"/>
        </w:rPr>
        <w:t>w</w:t>
      </w:r>
      <w:proofErr w:type="gramEnd"/>
      <w:r w:rsidRPr="00B640EF">
        <w:rPr>
          <w:rFonts w:ascii="Arial" w:hAnsi="Arial"/>
          <w:spacing w:val="-2"/>
          <w:sz w:val="18"/>
          <w:szCs w:val="18"/>
        </w:rPr>
        <w:t>’, may be weakly amplified.</w:t>
      </w:r>
    </w:p>
    <w:p w:rsidR="0061366E" w:rsidRPr="0061366E" w:rsidRDefault="0061366E" w:rsidP="00CB1D5F">
      <w:pPr>
        <w:tabs>
          <w:tab w:val="left" w:pos="142"/>
          <w:tab w:val="center" w:pos="2280"/>
          <w:tab w:val="center" w:pos="3744"/>
          <w:tab w:val="center" w:pos="5184"/>
          <w:tab w:val="center" w:pos="6624"/>
          <w:tab w:val="center" w:pos="8222"/>
          <w:tab w:val="left" w:pos="8784"/>
          <w:tab w:val="left" w:pos="9504"/>
          <w:tab w:val="left" w:pos="9923"/>
        </w:tabs>
        <w:suppressAutoHyphens/>
        <w:ind w:left="284" w:right="141"/>
        <w:jc w:val="both"/>
        <w:rPr>
          <w:rFonts w:ascii="Arial" w:hAnsi="Arial"/>
          <w:spacing w:val="-2"/>
          <w:sz w:val="6"/>
          <w:szCs w:val="6"/>
        </w:rPr>
      </w:pPr>
    </w:p>
    <w:p w:rsidR="0061366E" w:rsidRPr="0061366E" w:rsidRDefault="0061366E" w:rsidP="0061366E">
      <w:pPr>
        <w:pStyle w:val="Rubrik"/>
        <w:ind w:left="284"/>
        <w:jc w:val="both"/>
        <w:rPr>
          <w:b w:val="0"/>
          <w:sz w:val="18"/>
          <w:szCs w:val="18"/>
        </w:rPr>
      </w:pPr>
      <w:r w:rsidRPr="0061366E">
        <w:rPr>
          <w:b w:val="0"/>
          <w:sz w:val="18"/>
          <w:szCs w:val="18"/>
        </w:rPr>
        <w:t>Change in revision R01 compared to R00:</w:t>
      </w:r>
    </w:p>
    <w:p w:rsidR="0061366E" w:rsidRPr="0061366E" w:rsidRDefault="0061366E" w:rsidP="00AE439C">
      <w:pPr>
        <w:pStyle w:val="Rubrik"/>
        <w:numPr>
          <w:ilvl w:val="0"/>
          <w:numId w:val="7"/>
        </w:numPr>
        <w:tabs>
          <w:tab w:val="clear" w:pos="720"/>
          <w:tab w:val="num" w:pos="0"/>
          <w:tab w:val="left" w:pos="142"/>
          <w:tab w:val="center" w:pos="709"/>
          <w:tab w:val="center" w:pos="2280"/>
          <w:tab w:val="center" w:pos="3312"/>
          <w:tab w:val="center" w:pos="3744"/>
          <w:tab w:val="center" w:pos="4320"/>
          <w:tab w:val="center" w:pos="5184"/>
          <w:tab w:val="center" w:pos="5328"/>
          <w:tab w:val="center" w:pos="6336"/>
          <w:tab w:val="center" w:pos="6624"/>
          <w:tab w:val="center" w:pos="7344"/>
          <w:tab w:val="center" w:pos="8222"/>
          <w:tab w:val="center" w:pos="8352"/>
          <w:tab w:val="left" w:pos="8784"/>
          <w:tab w:val="center" w:pos="9360"/>
          <w:tab w:val="left" w:pos="9504"/>
          <w:tab w:val="left" w:pos="9923"/>
          <w:tab w:val="center" w:pos="10368"/>
          <w:tab w:val="center" w:pos="11376"/>
          <w:tab w:val="center" w:pos="12384"/>
          <w:tab w:val="center" w:pos="13392"/>
          <w:tab w:val="center" w:pos="13680"/>
          <w:tab w:val="center" w:pos="14400"/>
          <w:tab w:val="center" w:pos="15120"/>
        </w:tabs>
        <w:ind w:left="284" w:right="141" w:firstLine="0"/>
        <w:jc w:val="both"/>
        <w:rPr>
          <w:spacing w:val="-2"/>
          <w:sz w:val="18"/>
          <w:szCs w:val="18"/>
        </w:rPr>
      </w:pPr>
      <w:r w:rsidRPr="0061366E">
        <w:rPr>
          <w:b w:val="0"/>
          <w:sz w:val="18"/>
          <w:szCs w:val="18"/>
        </w:rPr>
        <w:t xml:space="preserve">Primer mix 10 </w:t>
      </w:r>
      <w:bookmarkStart w:id="0" w:name="_GoBack"/>
      <w:bookmarkEnd w:id="0"/>
      <w:r w:rsidRPr="0061366E">
        <w:rPr>
          <w:b w:val="0"/>
          <w:sz w:val="18"/>
          <w:szCs w:val="18"/>
        </w:rPr>
        <w:t>does not amplify the DRB1*14:152N allele.</w:t>
      </w:r>
      <w:r w:rsidRPr="0061366E">
        <w:rPr>
          <w:rFonts w:cs="Arial"/>
          <w:b w:val="0"/>
          <w:sz w:val="18"/>
          <w:szCs w:val="18"/>
        </w:rPr>
        <w:t xml:space="preserve"> This has been corrected in the </w:t>
      </w:r>
      <w:r w:rsidRPr="0061366E">
        <w:rPr>
          <w:b w:val="0"/>
          <w:sz w:val="18"/>
          <w:szCs w:val="18"/>
        </w:rPr>
        <w:t xml:space="preserve">Specificity and Interpretation Tables. </w:t>
      </w:r>
    </w:p>
    <w:sectPr w:rsidR="0061366E" w:rsidRPr="0061366E" w:rsidSect="00BF5B4C">
      <w:pgSz w:w="11907" w:h="16840" w:code="9"/>
      <w:pgMar w:top="1701" w:right="1134" w:bottom="1701" w:left="709" w:header="584"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1F8" w:rsidRDefault="006941F8">
      <w:r>
        <w:separator/>
      </w:r>
    </w:p>
  </w:endnote>
  <w:endnote w:type="continuationSeparator" w:id="0">
    <w:p w:rsidR="006941F8" w:rsidRDefault="0069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Pr="00060351" w:rsidRDefault="00835452" w:rsidP="00BD04A7">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231BB9">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231BB9">
      <w:rPr>
        <w:rFonts w:ascii="Arial" w:hAnsi="Arial"/>
        <w:noProof/>
      </w:rPr>
      <w:t>5</w:t>
    </w:r>
    <w:r w:rsidRPr="00272610">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Pr="00060351" w:rsidRDefault="00835452" w:rsidP="00471F00">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471F00">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231BB9">
      <w:rPr>
        <w:rFonts w:ascii="Arial" w:hAnsi="Arial"/>
        <w:noProof/>
      </w:rPr>
      <w:t>4</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231BB9">
      <w:rPr>
        <w:rFonts w:ascii="Arial" w:hAnsi="Arial"/>
        <w:noProof/>
      </w:rPr>
      <w:t>5</w:t>
    </w:r>
    <w:r w:rsidRPr="00272610">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1F8" w:rsidRDefault="006941F8">
      <w:r>
        <w:separator/>
      </w:r>
    </w:p>
  </w:footnote>
  <w:footnote w:type="continuationSeparator" w:id="0">
    <w:p w:rsidR="006941F8" w:rsidRDefault="0069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65" w:rsidRPr="00BD65D2" w:rsidRDefault="00574B82" w:rsidP="00D06B65">
    <w:r w:rsidRPr="005B3919">
      <w:rPr>
        <w:noProof/>
        <w:lang w:val="sv-SE" w:eastAsia="sv-SE"/>
      </w:rPr>
      <w:drawing>
        <wp:anchor distT="0" distB="0" distL="114300" distR="114300" simplePos="0" relativeHeight="251659264" behindDoc="0" locked="0" layoutInCell="1" allowOverlap="1" wp14:anchorId="4AD95C85" wp14:editId="0FBF2C71">
          <wp:simplePos x="0" y="0"/>
          <wp:positionH relativeFrom="column">
            <wp:posOffset>-173990</wp:posOffset>
          </wp:positionH>
          <wp:positionV relativeFrom="paragraph">
            <wp:posOffset>-180340</wp:posOffset>
          </wp:positionV>
          <wp:extent cx="2036564" cy="278130"/>
          <wp:effectExtent l="0" t="0" r="1905" b="762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564" cy="278130"/>
                  </a:xfrm>
                  <a:prstGeom prst="rect">
                    <a:avLst/>
                  </a:prstGeom>
                </pic:spPr>
              </pic:pic>
            </a:graphicData>
          </a:graphic>
          <wp14:sizeRelH relativeFrom="margin">
            <wp14:pctWidth>0</wp14:pctWidth>
          </wp14:sizeRelH>
          <wp14:sizeRelV relativeFrom="margin">
            <wp14:pctHeight>0</wp14:pctHeight>
          </wp14:sizeRelV>
        </wp:anchor>
      </w:drawing>
    </w:r>
    <w:r w:rsidR="00F27A88"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simplePos x="0" y="0"/>
              <wp:positionH relativeFrom="column">
                <wp:posOffset>4813935</wp:posOffset>
              </wp:positionH>
              <wp:positionV relativeFrom="paragraph">
                <wp:posOffset>-21590</wp:posOffset>
              </wp:positionV>
              <wp:extent cx="1713230" cy="4953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2" w:history="1">
                            <w:r w:rsidR="00E06A46" w:rsidRPr="00E86E98">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79.05pt;margin-top:-1.7pt;width:134.9pt;height:3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">
              <v:textbox style="mso-fit-shape-to-text:t">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3" w:history="1">
                      <w:r w:rsidR="00E06A46" w:rsidRPr="00E86E98">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D06B65" w:rsidRPr="00BD65D2">
      <w:rPr>
        <w:rFonts w:cs="Arial"/>
        <w:i/>
        <w:sz w:val="40"/>
        <w:szCs w:val="40"/>
      </w:rPr>
      <w:t xml:space="preserve"> </w:t>
    </w:r>
    <w:r>
      <w:rPr>
        <w:sz w:val="32"/>
        <w:szCs w:val="32"/>
        <w:vertAlign w:val="superscript"/>
      </w:rPr>
      <w:tab/>
    </w:r>
    <w:r>
      <w:rPr>
        <w:sz w:val="32"/>
        <w:szCs w:val="32"/>
        <w:vertAlign w:val="superscript"/>
      </w:rPr>
      <w:tab/>
      <w:t xml:space="preserve"> </w:t>
    </w:r>
    <w:r>
      <w:rPr>
        <w:rFonts w:ascii="Arial" w:hAnsi="Arial" w:cs="Arial"/>
        <w:b/>
        <w:sz w:val="20"/>
        <w:szCs w:val="20"/>
      </w:rPr>
      <w:t xml:space="preserve"> </w:t>
    </w:r>
    <w:r w:rsidR="00BD65D2" w:rsidRPr="00BD65D2">
      <w:rPr>
        <w:rFonts w:ascii="Arial" w:hAnsi="Arial" w:cs="Arial"/>
        <w:b/>
        <w:sz w:val="20"/>
        <w:szCs w:val="20"/>
      </w:rPr>
      <w:t>DRB1*0</w:t>
    </w:r>
    <w:r w:rsidR="004A7B88">
      <w:rPr>
        <w:rFonts w:ascii="Arial" w:hAnsi="Arial" w:cs="Arial"/>
        <w:b/>
        <w:sz w:val="20"/>
        <w:szCs w:val="20"/>
      </w:rPr>
      <w:t>8</w:t>
    </w:r>
  </w:p>
  <w:p w:rsidR="00D06B65" w:rsidRPr="00BD65D2" w:rsidRDefault="0061366E"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September</w:t>
    </w:r>
    <w:r w:rsidR="00BD65D2" w:rsidRPr="00BD65D2">
      <w:rPr>
        <w:rFonts w:ascii="Arial" w:hAnsi="Arial" w:cs="Arial"/>
        <w:sz w:val="20"/>
        <w:szCs w:val="20"/>
      </w:rPr>
      <w:t xml:space="preserve"> </w:t>
    </w:r>
    <w:r w:rsidR="0088058D" w:rsidRPr="00BD65D2">
      <w:rPr>
        <w:rFonts w:ascii="Arial" w:hAnsi="Arial" w:cs="Arial"/>
        <w:sz w:val="20"/>
        <w:szCs w:val="20"/>
      </w:rPr>
      <w:t>201</w:t>
    </w:r>
    <w:r w:rsidR="00E06A46">
      <w:rPr>
        <w:rFonts w:ascii="Arial" w:hAnsi="Arial" w:cs="Arial"/>
        <w:sz w:val="20"/>
        <w:szCs w:val="20"/>
      </w:rPr>
      <w:t>7</w:t>
    </w:r>
    <w:r w:rsidR="0088058D" w:rsidRPr="00BD65D2">
      <w:rPr>
        <w:rFonts w:ascii="Arial" w:hAnsi="Arial" w:cs="Arial"/>
        <w:b/>
        <w:sz w:val="20"/>
        <w:szCs w:val="20"/>
      </w:rPr>
      <w:tab/>
    </w:r>
    <w:r w:rsidR="00BD65D2" w:rsidRPr="00BD65D2">
      <w:rPr>
        <w:rFonts w:ascii="Arial" w:hAnsi="Arial" w:cs="Arial"/>
        <w:b/>
        <w:sz w:val="20"/>
        <w:szCs w:val="20"/>
      </w:rPr>
      <w:t>101.</w:t>
    </w:r>
    <w:r w:rsidR="00EC3FA0">
      <w:rPr>
        <w:rFonts w:ascii="Arial" w:hAnsi="Arial" w:cs="Arial"/>
        <w:b/>
        <w:sz w:val="20"/>
        <w:szCs w:val="20"/>
      </w:rPr>
      <w:t>127-12/04 -12</w:t>
    </w:r>
    <w:r w:rsidR="003A6564">
      <w:rPr>
        <w:rFonts w:ascii="Arial" w:hAnsi="Arial" w:cs="Arial"/>
        <w:b/>
        <w:sz w:val="20"/>
        <w:szCs w:val="20"/>
      </w:rPr>
      <w:t>u/04</w:t>
    </w:r>
    <w:r w:rsidR="00D06B65" w:rsidRPr="00BD65D2">
      <w:rPr>
        <w:rFonts w:ascii="Arial" w:hAnsi="Arial" w:cs="Arial"/>
        <w:b/>
        <w:sz w:val="20"/>
        <w:szCs w:val="20"/>
      </w:rPr>
      <w:t>u</w:t>
    </w:r>
  </w:p>
  <w:p w:rsidR="00835452" w:rsidRPr="00BD65D2" w:rsidRDefault="0088058D"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61366E">
      <w:rPr>
        <w:rFonts w:ascii="Arial" w:hAnsi="Arial" w:cs="Arial"/>
        <w:sz w:val="20"/>
        <w:szCs w:val="20"/>
      </w:rPr>
      <w:t>1</w:t>
    </w:r>
    <w:r w:rsidR="00835452" w:rsidRPr="00BD65D2">
      <w:rPr>
        <w:rFonts w:ascii="Arial" w:hAnsi="Arial" w:cs="Arial"/>
        <w:b/>
        <w:sz w:val="20"/>
        <w:szCs w:val="20"/>
      </w:rPr>
      <w:t xml:space="preserve">                                    </w:t>
    </w:r>
    <w:r w:rsidRPr="00BD65D2">
      <w:rPr>
        <w:rFonts w:ascii="Arial" w:hAnsi="Arial" w:cs="Arial"/>
        <w:b/>
        <w:sz w:val="20"/>
        <w:szCs w:val="20"/>
      </w:rPr>
      <w:t xml:space="preserve">                             </w:t>
    </w:r>
    <w:r w:rsidR="00E06A46">
      <w:rPr>
        <w:rFonts w:ascii="Arial" w:hAnsi="Arial" w:cs="Arial"/>
        <w:b/>
        <w:sz w:val="20"/>
        <w:szCs w:val="20"/>
      </w:rPr>
      <w:t>2F0</w:t>
    </w:r>
    <w:r w:rsidR="00835452" w:rsidRPr="00BD65D2">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3313" style="mso-position-horizontal:center;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DAD"/>
    <w:rsid w:val="00003ADC"/>
    <w:rsid w:val="00012D10"/>
    <w:rsid w:val="00020579"/>
    <w:rsid w:val="00020EA2"/>
    <w:rsid w:val="00024005"/>
    <w:rsid w:val="00024ADB"/>
    <w:rsid w:val="00032AB9"/>
    <w:rsid w:val="0003770A"/>
    <w:rsid w:val="0005415B"/>
    <w:rsid w:val="00060484"/>
    <w:rsid w:val="00064257"/>
    <w:rsid w:val="00072FF0"/>
    <w:rsid w:val="00073075"/>
    <w:rsid w:val="00073EB6"/>
    <w:rsid w:val="00076077"/>
    <w:rsid w:val="00076D91"/>
    <w:rsid w:val="00085E00"/>
    <w:rsid w:val="0009679C"/>
    <w:rsid w:val="000C3C09"/>
    <w:rsid w:val="000C7605"/>
    <w:rsid w:val="000D0F81"/>
    <w:rsid w:val="000D156F"/>
    <w:rsid w:val="000D590A"/>
    <w:rsid w:val="000E2B25"/>
    <w:rsid w:val="000F1A4F"/>
    <w:rsid w:val="000F3C01"/>
    <w:rsid w:val="000F6F6F"/>
    <w:rsid w:val="001010A3"/>
    <w:rsid w:val="00111884"/>
    <w:rsid w:val="00122E04"/>
    <w:rsid w:val="00125072"/>
    <w:rsid w:val="001269C6"/>
    <w:rsid w:val="00153748"/>
    <w:rsid w:val="00156534"/>
    <w:rsid w:val="001579AA"/>
    <w:rsid w:val="00157A3B"/>
    <w:rsid w:val="00162A62"/>
    <w:rsid w:val="00163EFC"/>
    <w:rsid w:val="00172075"/>
    <w:rsid w:val="0017279B"/>
    <w:rsid w:val="00181075"/>
    <w:rsid w:val="0019307E"/>
    <w:rsid w:val="00197BB8"/>
    <w:rsid w:val="001A2D4D"/>
    <w:rsid w:val="001A54D0"/>
    <w:rsid w:val="001B0A47"/>
    <w:rsid w:val="001B140D"/>
    <w:rsid w:val="001B6558"/>
    <w:rsid w:val="001C0083"/>
    <w:rsid w:val="001C41DC"/>
    <w:rsid w:val="001D2FA4"/>
    <w:rsid w:val="001E63CD"/>
    <w:rsid w:val="001F1BFE"/>
    <w:rsid w:val="001F3F6C"/>
    <w:rsid w:val="001F6847"/>
    <w:rsid w:val="002144EA"/>
    <w:rsid w:val="00214D0C"/>
    <w:rsid w:val="00221705"/>
    <w:rsid w:val="002258C5"/>
    <w:rsid w:val="0023036E"/>
    <w:rsid w:val="00231BB9"/>
    <w:rsid w:val="00236AD7"/>
    <w:rsid w:val="00251C5E"/>
    <w:rsid w:val="00253280"/>
    <w:rsid w:val="00253E9E"/>
    <w:rsid w:val="00255414"/>
    <w:rsid w:val="002564FF"/>
    <w:rsid w:val="00260338"/>
    <w:rsid w:val="002673DF"/>
    <w:rsid w:val="00272610"/>
    <w:rsid w:val="00277149"/>
    <w:rsid w:val="00280F08"/>
    <w:rsid w:val="00287F0A"/>
    <w:rsid w:val="00292BC5"/>
    <w:rsid w:val="0029734A"/>
    <w:rsid w:val="002B75BA"/>
    <w:rsid w:val="002C23CF"/>
    <w:rsid w:val="002C2939"/>
    <w:rsid w:val="002D707A"/>
    <w:rsid w:val="002D73C8"/>
    <w:rsid w:val="002E4D12"/>
    <w:rsid w:val="002F3F1E"/>
    <w:rsid w:val="00302576"/>
    <w:rsid w:val="00310290"/>
    <w:rsid w:val="003201D4"/>
    <w:rsid w:val="00320C08"/>
    <w:rsid w:val="00331CF6"/>
    <w:rsid w:val="003367B4"/>
    <w:rsid w:val="00336ECB"/>
    <w:rsid w:val="00337E3A"/>
    <w:rsid w:val="0034777E"/>
    <w:rsid w:val="00354386"/>
    <w:rsid w:val="00365D52"/>
    <w:rsid w:val="00367914"/>
    <w:rsid w:val="00367997"/>
    <w:rsid w:val="00373E47"/>
    <w:rsid w:val="00375239"/>
    <w:rsid w:val="00376026"/>
    <w:rsid w:val="00382BE4"/>
    <w:rsid w:val="0038376A"/>
    <w:rsid w:val="003A203F"/>
    <w:rsid w:val="003A6564"/>
    <w:rsid w:val="003B6C5B"/>
    <w:rsid w:val="003C2DDF"/>
    <w:rsid w:val="003C60D3"/>
    <w:rsid w:val="003D0837"/>
    <w:rsid w:val="003D0DEE"/>
    <w:rsid w:val="003D6E23"/>
    <w:rsid w:val="003E017A"/>
    <w:rsid w:val="003E274F"/>
    <w:rsid w:val="003F2D05"/>
    <w:rsid w:val="00402C50"/>
    <w:rsid w:val="00440FFA"/>
    <w:rsid w:val="00442C64"/>
    <w:rsid w:val="00450478"/>
    <w:rsid w:val="00454761"/>
    <w:rsid w:val="004637DE"/>
    <w:rsid w:val="00471F00"/>
    <w:rsid w:val="00481119"/>
    <w:rsid w:val="00486CFF"/>
    <w:rsid w:val="004920F4"/>
    <w:rsid w:val="00493D14"/>
    <w:rsid w:val="004A7B88"/>
    <w:rsid w:val="004B28F2"/>
    <w:rsid w:val="004C72AD"/>
    <w:rsid w:val="004D46E1"/>
    <w:rsid w:val="004E1E7A"/>
    <w:rsid w:val="004E2593"/>
    <w:rsid w:val="004E2ECF"/>
    <w:rsid w:val="004F3A3A"/>
    <w:rsid w:val="004F5DC6"/>
    <w:rsid w:val="00503481"/>
    <w:rsid w:val="00511D00"/>
    <w:rsid w:val="00512069"/>
    <w:rsid w:val="00512F9A"/>
    <w:rsid w:val="00525CD5"/>
    <w:rsid w:val="00532C20"/>
    <w:rsid w:val="005438FA"/>
    <w:rsid w:val="0055075C"/>
    <w:rsid w:val="00553F26"/>
    <w:rsid w:val="0055676E"/>
    <w:rsid w:val="0056164B"/>
    <w:rsid w:val="005658AC"/>
    <w:rsid w:val="00571E25"/>
    <w:rsid w:val="00572E5F"/>
    <w:rsid w:val="00574932"/>
    <w:rsid w:val="00574B82"/>
    <w:rsid w:val="005774E4"/>
    <w:rsid w:val="00591D1F"/>
    <w:rsid w:val="0059269D"/>
    <w:rsid w:val="005B1B96"/>
    <w:rsid w:val="005C3203"/>
    <w:rsid w:val="005C6D9C"/>
    <w:rsid w:val="005C7EB4"/>
    <w:rsid w:val="005D1A1B"/>
    <w:rsid w:val="005E5E01"/>
    <w:rsid w:val="005F150D"/>
    <w:rsid w:val="005F2147"/>
    <w:rsid w:val="00607B65"/>
    <w:rsid w:val="006132E4"/>
    <w:rsid w:val="0061366E"/>
    <w:rsid w:val="00614783"/>
    <w:rsid w:val="006223A5"/>
    <w:rsid w:val="00632588"/>
    <w:rsid w:val="006363C8"/>
    <w:rsid w:val="00645C90"/>
    <w:rsid w:val="006479D6"/>
    <w:rsid w:val="00660FF9"/>
    <w:rsid w:val="006661C0"/>
    <w:rsid w:val="00667291"/>
    <w:rsid w:val="0068440A"/>
    <w:rsid w:val="00686988"/>
    <w:rsid w:val="00692F6C"/>
    <w:rsid w:val="006941F8"/>
    <w:rsid w:val="006A2F3F"/>
    <w:rsid w:val="006B0D0E"/>
    <w:rsid w:val="006B3E1A"/>
    <w:rsid w:val="006B6103"/>
    <w:rsid w:val="006B6E3F"/>
    <w:rsid w:val="006C4083"/>
    <w:rsid w:val="006C52EF"/>
    <w:rsid w:val="006C5A92"/>
    <w:rsid w:val="006C751F"/>
    <w:rsid w:val="006D4350"/>
    <w:rsid w:val="006D6F17"/>
    <w:rsid w:val="006E33AB"/>
    <w:rsid w:val="006E7A32"/>
    <w:rsid w:val="006F139A"/>
    <w:rsid w:val="006F3D45"/>
    <w:rsid w:val="00700747"/>
    <w:rsid w:val="00703B29"/>
    <w:rsid w:val="00705C65"/>
    <w:rsid w:val="00734CF1"/>
    <w:rsid w:val="00735572"/>
    <w:rsid w:val="0074044C"/>
    <w:rsid w:val="00746840"/>
    <w:rsid w:val="0075152E"/>
    <w:rsid w:val="00752213"/>
    <w:rsid w:val="0075310A"/>
    <w:rsid w:val="0075468C"/>
    <w:rsid w:val="007713C6"/>
    <w:rsid w:val="00785012"/>
    <w:rsid w:val="0079135B"/>
    <w:rsid w:val="00796E2D"/>
    <w:rsid w:val="007A1CE6"/>
    <w:rsid w:val="007C0077"/>
    <w:rsid w:val="007C5B4D"/>
    <w:rsid w:val="007D3A51"/>
    <w:rsid w:val="007E365B"/>
    <w:rsid w:val="007E7A46"/>
    <w:rsid w:val="007F03B4"/>
    <w:rsid w:val="007F420E"/>
    <w:rsid w:val="00800303"/>
    <w:rsid w:val="008111DA"/>
    <w:rsid w:val="00811EBA"/>
    <w:rsid w:val="00814410"/>
    <w:rsid w:val="0081448E"/>
    <w:rsid w:val="00814ED3"/>
    <w:rsid w:val="008306A3"/>
    <w:rsid w:val="00835452"/>
    <w:rsid w:val="00842D4A"/>
    <w:rsid w:val="008650CB"/>
    <w:rsid w:val="008740C9"/>
    <w:rsid w:val="0088058D"/>
    <w:rsid w:val="008872EB"/>
    <w:rsid w:val="00891CFF"/>
    <w:rsid w:val="008A0D6B"/>
    <w:rsid w:val="008B674C"/>
    <w:rsid w:val="008C3A0F"/>
    <w:rsid w:val="008C57A3"/>
    <w:rsid w:val="008C6245"/>
    <w:rsid w:val="008D2DAE"/>
    <w:rsid w:val="008D4624"/>
    <w:rsid w:val="008F055B"/>
    <w:rsid w:val="008F068B"/>
    <w:rsid w:val="008F5331"/>
    <w:rsid w:val="0091530B"/>
    <w:rsid w:val="00915467"/>
    <w:rsid w:val="00920DB9"/>
    <w:rsid w:val="00924EC1"/>
    <w:rsid w:val="00933390"/>
    <w:rsid w:val="00940097"/>
    <w:rsid w:val="009456AE"/>
    <w:rsid w:val="00964437"/>
    <w:rsid w:val="00965212"/>
    <w:rsid w:val="00965933"/>
    <w:rsid w:val="00971D2A"/>
    <w:rsid w:val="00980262"/>
    <w:rsid w:val="009817BC"/>
    <w:rsid w:val="00986662"/>
    <w:rsid w:val="00986CCA"/>
    <w:rsid w:val="00994958"/>
    <w:rsid w:val="009A0BDC"/>
    <w:rsid w:val="009A5AD0"/>
    <w:rsid w:val="009A7BDB"/>
    <w:rsid w:val="009C2C40"/>
    <w:rsid w:val="009E1C42"/>
    <w:rsid w:val="009E6698"/>
    <w:rsid w:val="009F00DE"/>
    <w:rsid w:val="00A00FC4"/>
    <w:rsid w:val="00A046AF"/>
    <w:rsid w:val="00A06E76"/>
    <w:rsid w:val="00A07349"/>
    <w:rsid w:val="00A214BE"/>
    <w:rsid w:val="00A25F6F"/>
    <w:rsid w:val="00A27C52"/>
    <w:rsid w:val="00A4288E"/>
    <w:rsid w:val="00A4343D"/>
    <w:rsid w:val="00A44459"/>
    <w:rsid w:val="00A46239"/>
    <w:rsid w:val="00A50614"/>
    <w:rsid w:val="00A6433A"/>
    <w:rsid w:val="00A715E1"/>
    <w:rsid w:val="00A7677C"/>
    <w:rsid w:val="00A77A54"/>
    <w:rsid w:val="00A812C9"/>
    <w:rsid w:val="00A905BF"/>
    <w:rsid w:val="00A916D7"/>
    <w:rsid w:val="00A93EF0"/>
    <w:rsid w:val="00A96466"/>
    <w:rsid w:val="00AA01BA"/>
    <w:rsid w:val="00AA240A"/>
    <w:rsid w:val="00AB2381"/>
    <w:rsid w:val="00AB5CFB"/>
    <w:rsid w:val="00AD1AE6"/>
    <w:rsid w:val="00AD51C7"/>
    <w:rsid w:val="00AE11DC"/>
    <w:rsid w:val="00AE3D56"/>
    <w:rsid w:val="00AF0CB9"/>
    <w:rsid w:val="00AF0FF6"/>
    <w:rsid w:val="00AF1C2B"/>
    <w:rsid w:val="00AF7527"/>
    <w:rsid w:val="00B01989"/>
    <w:rsid w:val="00B050F0"/>
    <w:rsid w:val="00B065C6"/>
    <w:rsid w:val="00B075AE"/>
    <w:rsid w:val="00B11130"/>
    <w:rsid w:val="00B2771C"/>
    <w:rsid w:val="00B306EB"/>
    <w:rsid w:val="00B313E2"/>
    <w:rsid w:val="00B35231"/>
    <w:rsid w:val="00B40077"/>
    <w:rsid w:val="00B415A5"/>
    <w:rsid w:val="00B45264"/>
    <w:rsid w:val="00B52EEB"/>
    <w:rsid w:val="00B56FEA"/>
    <w:rsid w:val="00B57E1C"/>
    <w:rsid w:val="00B640EF"/>
    <w:rsid w:val="00B71C5D"/>
    <w:rsid w:val="00B82B42"/>
    <w:rsid w:val="00B84600"/>
    <w:rsid w:val="00B91F6C"/>
    <w:rsid w:val="00B94A46"/>
    <w:rsid w:val="00BA0EA1"/>
    <w:rsid w:val="00BA3B02"/>
    <w:rsid w:val="00BB6181"/>
    <w:rsid w:val="00BB6999"/>
    <w:rsid w:val="00BC41B2"/>
    <w:rsid w:val="00BC7505"/>
    <w:rsid w:val="00BD04A7"/>
    <w:rsid w:val="00BD5505"/>
    <w:rsid w:val="00BD65D2"/>
    <w:rsid w:val="00BE61F6"/>
    <w:rsid w:val="00BF5B4C"/>
    <w:rsid w:val="00C014C8"/>
    <w:rsid w:val="00C067CC"/>
    <w:rsid w:val="00C0718E"/>
    <w:rsid w:val="00C12E98"/>
    <w:rsid w:val="00C17711"/>
    <w:rsid w:val="00C20306"/>
    <w:rsid w:val="00C42001"/>
    <w:rsid w:val="00C4480F"/>
    <w:rsid w:val="00C46768"/>
    <w:rsid w:val="00C5100D"/>
    <w:rsid w:val="00C64209"/>
    <w:rsid w:val="00C64B25"/>
    <w:rsid w:val="00C66DF6"/>
    <w:rsid w:val="00C7247F"/>
    <w:rsid w:val="00C76A11"/>
    <w:rsid w:val="00C808C5"/>
    <w:rsid w:val="00C849F4"/>
    <w:rsid w:val="00C90D9A"/>
    <w:rsid w:val="00C92C07"/>
    <w:rsid w:val="00C96752"/>
    <w:rsid w:val="00CA46C8"/>
    <w:rsid w:val="00CB1D5F"/>
    <w:rsid w:val="00CB37C0"/>
    <w:rsid w:val="00CB7E86"/>
    <w:rsid w:val="00CC1A52"/>
    <w:rsid w:val="00CC46EB"/>
    <w:rsid w:val="00CD08AB"/>
    <w:rsid w:val="00CD0DD9"/>
    <w:rsid w:val="00CD3D33"/>
    <w:rsid w:val="00CD5F2A"/>
    <w:rsid w:val="00CD7A67"/>
    <w:rsid w:val="00CE0D67"/>
    <w:rsid w:val="00CF151F"/>
    <w:rsid w:val="00D02421"/>
    <w:rsid w:val="00D0558E"/>
    <w:rsid w:val="00D06B65"/>
    <w:rsid w:val="00D15949"/>
    <w:rsid w:val="00D2686C"/>
    <w:rsid w:val="00D44288"/>
    <w:rsid w:val="00D447E1"/>
    <w:rsid w:val="00D463FE"/>
    <w:rsid w:val="00D555CC"/>
    <w:rsid w:val="00D6181A"/>
    <w:rsid w:val="00D71BF3"/>
    <w:rsid w:val="00D80190"/>
    <w:rsid w:val="00D87A0B"/>
    <w:rsid w:val="00DA0250"/>
    <w:rsid w:val="00DA7F6E"/>
    <w:rsid w:val="00DB4CD8"/>
    <w:rsid w:val="00DC16B2"/>
    <w:rsid w:val="00DC5A58"/>
    <w:rsid w:val="00DC6630"/>
    <w:rsid w:val="00DC7602"/>
    <w:rsid w:val="00DD2164"/>
    <w:rsid w:val="00DD2F69"/>
    <w:rsid w:val="00DD4431"/>
    <w:rsid w:val="00DD70AD"/>
    <w:rsid w:val="00DD7E85"/>
    <w:rsid w:val="00DE323B"/>
    <w:rsid w:val="00DF50D8"/>
    <w:rsid w:val="00DF69DE"/>
    <w:rsid w:val="00E04950"/>
    <w:rsid w:val="00E05DEF"/>
    <w:rsid w:val="00E06A46"/>
    <w:rsid w:val="00E17A54"/>
    <w:rsid w:val="00E26931"/>
    <w:rsid w:val="00E36348"/>
    <w:rsid w:val="00E3713B"/>
    <w:rsid w:val="00E4215E"/>
    <w:rsid w:val="00E44F7D"/>
    <w:rsid w:val="00E51B64"/>
    <w:rsid w:val="00E556A8"/>
    <w:rsid w:val="00E76C81"/>
    <w:rsid w:val="00E84D6E"/>
    <w:rsid w:val="00E94CA6"/>
    <w:rsid w:val="00E97822"/>
    <w:rsid w:val="00EA4D05"/>
    <w:rsid w:val="00EC3FA0"/>
    <w:rsid w:val="00EC742E"/>
    <w:rsid w:val="00ED24B9"/>
    <w:rsid w:val="00ED2851"/>
    <w:rsid w:val="00EE4C0F"/>
    <w:rsid w:val="00EE637A"/>
    <w:rsid w:val="00EF4FBE"/>
    <w:rsid w:val="00EF7511"/>
    <w:rsid w:val="00F00C11"/>
    <w:rsid w:val="00F07082"/>
    <w:rsid w:val="00F13E46"/>
    <w:rsid w:val="00F157DD"/>
    <w:rsid w:val="00F16615"/>
    <w:rsid w:val="00F21DB6"/>
    <w:rsid w:val="00F24527"/>
    <w:rsid w:val="00F27A88"/>
    <w:rsid w:val="00F5280B"/>
    <w:rsid w:val="00F54266"/>
    <w:rsid w:val="00F57236"/>
    <w:rsid w:val="00F63E15"/>
    <w:rsid w:val="00F66008"/>
    <w:rsid w:val="00F70EE0"/>
    <w:rsid w:val="00F72135"/>
    <w:rsid w:val="00F76880"/>
    <w:rsid w:val="00F9230B"/>
    <w:rsid w:val="00FA2A88"/>
    <w:rsid w:val="00FB46C6"/>
    <w:rsid w:val="00FB5D47"/>
    <w:rsid w:val="00FB69BE"/>
    <w:rsid w:val="00FB6E97"/>
    <w:rsid w:val="00FB7369"/>
    <w:rsid w:val="00FC489A"/>
    <w:rsid w:val="00FD23D7"/>
    <w:rsid w:val="00FD5638"/>
    <w:rsid w:val="00FF1E58"/>
    <w:rsid w:val="00FF3C4E"/>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center;mso-position-vertical-relative:page" fill="f" fillcolor="white" stroke="f">
      <v:fill color="white" on="f"/>
      <v:stroke on="f"/>
    </o:shapedefaults>
    <o:shapelayout v:ext="edit">
      <o:idmap v:ext="edit" data="1"/>
    </o:shapelayout>
  </w:shapeDefaults>
  <w:decimalSymbol w:val=","/>
  <w:listSeparator w:val=";"/>
  <w15:chartTrackingRefBased/>
  <w15:docId w15:val="{B0FFFD24-947E-4A96-BBD1-0580B38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296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hla.alleles.org/alleles/deleted.html" TargetMode="External"/><Relationship Id="rId2" Type="http://schemas.openxmlformats.org/officeDocument/2006/relationships/numbering" Target="numbering.xml"/><Relationship Id="rId16" Type="http://schemas.openxmlformats.org/officeDocument/2006/relationships/hyperlink" Target="http://www.ebi.ac.uk/imgt/h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hyperlink" Target="http://www.olerup.com" TargetMode="External"/><Relationship Id="rId2" Type="http://schemas.openxmlformats.org/officeDocument/2006/relationships/hyperlink" Target="http://www.olerup.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91C3-946D-4E76-B7D8-A4E9F77B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602</Words>
  <Characters>4016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4609</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2072</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5</cp:revision>
  <cp:lastPrinted>2015-10-06T05:46:00Z</cp:lastPrinted>
  <dcterms:created xsi:type="dcterms:W3CDTF">2017-09-24T07:08:00Z</dcterms:created>
  <dcterms:modified xsi:type="dcterms:W3CDTF">2017-09-24T07:18:00Z</dcterms:modified>
</cp:coreProperties>
</file>